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both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附件3表1：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320" w:lineRule="exact"/>
        <w:jc w:val="center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  <w:t>年度莆田市“壶山杯”优质工程现场复查评价表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320" w:lineRule="exact"/>
        <w:jc w:val="center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28"/>
          <w:szCs w:val="28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28"/>
          <w:szCs w:val="28"/>
          <w:lang w:val="en-US" w:eastAsia="zh-CN" w:bidi="ar-SA"/>
        </w:rPr>
        <w:t>（房屋建筑工程）</w:t>
      </w: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1260"/>
        <w:gridCol w:w="793"/>
        <w:gridCol w:w="467"/>
        <w:gridCol w:w="216"/>
        <w:gridCol w:w="1044"/>
        <w:gridCol w:w="208"/>
        <w:gridCol w:w="24"/>
        <w:gridCol w:w="851"/>
        <w:gridCol w:w="537"/>
        <w:gridCol w:w="180"/>
        <w:gridCol w:w="9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工程名称（全称）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工程规模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承建单位（全称）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现场检查日期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竣工验收时间</w:t>
            </w:r>
          </w:p>
        </w:tc>
        <w:tc>
          <w:tcPr>
            <w:tcW w:w="273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年    月    日</w:t>
            </w:r>
          </w:p>
        </w:tc>
        <w:tc>
          <w:tcPr>
            <w:tcW w:w="2127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消防</w:t>
            </w:r>
            <w:r>
              <w:rPr>
                <w:rFonts w:ascii="仿宋_GB2312" w:eastAsia="仿宋_GB2312"/>
                <w:szCs w:val="21"/>
              </w:rPr>
              <w:t>验收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或</w:t>
            </w:r>
            <w:r>
              <w:rPr>
                <w:rFonts w:ascii="仿宋_GB2312" w:eastAsia="仿宋_GB2312"/>
                <w:szCs w:val="21"/>
              </w:rPr>
              <w:t>备案</w:t>
            </w: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参建单位（全称）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监理单位（全称）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建设（代建）单位（全称）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承建单位提供的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抽查样本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样本量（%）</w:t>
            </w:r>
          </w:p>
        </w:tc>
        <w:tc>
          <w:tcPr>
            <w:tcW w:w="1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检查组抽查的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主要部位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存在否决项内容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评定项目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工程质量特色、亮点、优点与不足、问题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地基与桩基工程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结构工程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64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屋面工程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观感质量应得分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观感质量实得分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评定项目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工程质量特色、亮点、优点与不足、问题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64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装饰装修工程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观感质量应得分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观感质量实得分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64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安装工程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观感质量应得分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观感质量实得分</w:t>
            </w:r>
          </w:p>
        </w:tc>
        <w:tc>
          <w:tcPr>
            <w:tcW w:w="378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工程结构施工质量综合评分（不含附加分）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特色工程</w:t>
            </w:r>
            <w:r>
              <w:rPr>
                <w:rFonts w:hint="eastAsia" w:ascii="仿宋_GB2312" w:eastAsia="仿宋_GB2312"/>
                <w:szCs w:val="21"/>
              </w:rPr>
              <w:t>附加分</w:t>
            </w:r>
          </w:p>
        </w:tc>
        <w:tc>
          <w:tcPr>
            <w:tcW w:w="540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加分项目及加分值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累计加分值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90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检查组意见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组长（签字）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组员（签字）</w:t>
            </w:r>
          </w:p>
        </w:tc>
        <w:tc>
          <w:tcPr>
            <w:tcW w:w="357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left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07" w:right="1417" w:bottom="1701" w:left="1587" w:header="851" w:footer="992" w:gutter="0"/>
          <w:lnNumType w:countBy="0"/>
          <w:cols w:space="425" w:num="1"/>
          <w:vAlign w:val="top"/>
          <w:docGrid w:linePitch="312" w:charSpace="0"/>
        </w:sect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320" w:lineRule="exact"/>
        <w:jc w:val="left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附件3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  <w:t>表2：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320" w:lineRule="exact"/>
        <w:jc w:val="center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  <w:t>工程观感质量评分（评价）表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320" w:lineRule="exact"/>
        <w:jc w:val="center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28"/>
          <w:szCs w:val="28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28"/>
          <w:szCs w:val="28"/>
          <w:lang w:val="en-US" w:eastAsia="zh-CN" w:bidi="ar-SA"/>
        </w:rPr>
        <w:t>（房屋建筑工程）</w:t>
      </w:r>
    </w:p>
    <w:tbl>
      <w:tblPr>
        <w:tblStyle w:val="7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21"/>
        <w:gridCol w:w="1440"/>
        <w:gridCol w:w="1440"/>
        <w:gridCol w:w="1800"/>
        <w:gridCol w:w="795"/>
        <w:gridCol w:w="1005"/>
        <w:gridCol w:w="900"/>
        <w:gridCol w:w="877"/>
        <w:gridCol w:w="698"/>
        <w:gridCol w:w="697"/>
        <w:gridCol w:w="698"/>
        <w:gridCol w:w="697"/>
        <w:gridCol w:w="698"/>
        <w:gridCol w:w="697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检查项目</w:t>
            </w:r>
          </w:p>
        </w:tc>
        <w:tc>
          <w:tcPr>
            <w:tcW w:w="11700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整体观感质量评定及主要资料核查结果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地基与桩基工程</w:t>
            </w:r>
          </w:p>
        </w:tc>
        <w:tc>
          <w:tcPr>
            <w:tcW w:w="11700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结构工程</w:t>
            </w:r>
          </w:p>
        </w:tc>
        <w:tc>
          <w:tcPr>
            <w:tcW w:w="11700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61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检查项目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应得分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实得分</w:t>
            </w:r>
          </w:p>
        </w:tc>
        <w:tc>
          <w:tcPr>
            <w:tcW w:w="87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100%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屋面工程（20分）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防水屋面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防水层铺设质量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排气道设置质量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保护层铺设质量及上人屋面面层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瓦屋面</w:t>
            </w: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金属板材铺设质量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（10）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平瓦及其他屋面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（10）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细部构造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2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619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检查项目</w:t>
            </w:r>
          </w:p>
        </w:tc>
        <w:tc>
          <w:tcPr>
            <w:tcW w:w="100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应得分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实得分</w:t>
            </w:r>
          </w:p>
        </w:tc>
        <w:tc>
          <w:tcPr>
            <w:tcW w:w="87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95%</w:t>
            </w:r>
          </w:p>
        </w:tc>
        <w:tc>
          <w:tcPr>
            <w:tcW w:w="69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90%</w:t>
            </w:r>
          </w:p>
        </w:tc>
        <w:tc>
          <w:tcPr>
            <w:tcW w:w="69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85%</w:t>
            </w:r>
          </w:p>
        </w:tc>
        <w:tc>
          <w:tcPr>
            <w:tcW w:w="69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80%</w:t>
            </w:r>
          </w:p>
        </w:tc>
        <w:tc>
          <w:tcPr>
            <w:tcW w:w="69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75%</w:t>
            </w:r>
          </w:p>
        </w:tc>
        <w:tc>
          <w:tcPr>
            <w:tcW w:w="69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70%</w:t>
            </w:r>
          </w:p>
        </w:tc>
        <w:tc>
          <w:tcPr>
            <w:tcW w:w="69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8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装饰装修工程（50分）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地面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表面、分格缝、图案、有排水要求的地面的坡度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抹灰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表面、护角、阴阳角、分格缝、滴水线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门窗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固定、配件、位置、构造、密封（塞缝）等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吊顶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图案、颜色、灯具设备安装位置、交接缝处理、吊杆龙骨外观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轻质隔墙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位置、墙面平整、连接件、接缝处理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饰面板（砖）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表面质量、排砖、勾缝嵌缝、细部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幕墙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主要构件外观、节点做法、打胶、配件、开启密封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涂饰工程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分色规矩、色泽协调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裱糊与软包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端正、边框、拼角、接缝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细部工程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柜、盒、护罩、栏杆、花式等安装、固定和表面质量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外檐观感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室外墙面、大角、墙面横竖线（角）及滴水槽（线）、散水、台阶、雨罩、变形缝和泛水等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7.5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室内观感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面砖、涂料、饰物、线条及不同做法的交接过渡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619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检查项目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应得分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实得分</w:t>
            </w: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100%</w:t>
            </w: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95%</w:t>
            </w: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90%</w:t>
            </w: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85%</w:t>
            </w: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80%</w:t>
            </w: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75%</w:t>
            </w: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70%</w:t>
            </w: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8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安装工程（30分）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建筑给水排水及采暖工程（6分）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管道及支架安装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卫生洁具及给水配件安装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设备及配件安装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管道、支架及设备的防腐及保温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有排水要求的设备机房、房间地面的排水口及地漏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建筑电气安装工程（6分）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电线管（槽）、桥架、母线槽及其支吊架安装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导线及电缆敷设（含色标）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接地、接零、跨接、防雷装置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开关、插座安装及接线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灯具及其他用电器具安装及接线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配电箱、柜安装及接线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通风与空调工程（6分）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风管制作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风管及其部件、支吊架安装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设备及配件安装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空调水管道安装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风管及管道保温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619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检查项目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应得分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实得分</w:t>
            </w: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100%</w:t>
            </w: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95%</w:t>
            </w: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90%</w:t>
            </w: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85%</w:t>
            </w: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80%</w:t>
            </w: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75%</w:t>
            </w: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70%</w:t>
            </w: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5（续）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安装工程（30分）(续)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智能建筑工程（6分）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综合布线、电源及接地线等安装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2.1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机柜、机架和配线架安装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2.1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3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模块、信息插座安装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电梯安装工程（6分）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曳引式、液压式电梯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机房（如有时）及相关设备安装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井道及相关设备安装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门系统和层站设施安装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整机运行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自动扶梯（人行道）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外观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（1.8）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机房及其设备安装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（1.2）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周边相关设施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（1.8）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整机运行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（1.2）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702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  计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得分（实得分/应得分）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13140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组长（签字）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组员（签字）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检查日期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left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br w:type="page"/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left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附件3表3：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left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  <w:t xml:space="preserve">         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u w:val="single"/>
          <w:lang w:val="en-US" w:eastAsia="zh-CN" w:bidi="ar-SA"/>
        </w:rPr>
        <w:t xml:space="preserve">         年度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  <w:t>莆田市“壶山杯”优质工程申报工程现场评定情况汇总表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center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  <w:t>（房屋建筑工程）</w:t>
      </w:r>
    </w:p>
    <w:tbl>
      <w:tblPr>
        <w:tblStyle w:val="7"/>
        <w:tblW w:w="152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250"/>
        <w:gridCol w:w="2739"/>
        <w:gridCol w:w="1452"/>
        <w:gridCol w:w="1260"/>
        <w:gridCol w:w="1440"/>
        <w:gridCol w:w="1080"/>
        <w:gridCol w:w="1080"/>
        <w:gridCol w:w="1185"/>
        <w:gridCol w:w="1209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Header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77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工程概况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复查结果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有无  否决项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复查组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2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意见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工程项目名称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312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单位工程名称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2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（现场复查）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工程规模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结构质式（含层数）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工程结构质量综合评价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工程观感质量得分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特色工程加分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组长（签字）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组员（签字）</w:t>
            </w:r>
          </w:p>
        </w:tc>
        <w:tc>
          <w:tcPr>
            <w:tcW w:w="6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both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注：多个单位工程的，请在备注栏根据多个单位工程的复查原则注明“自荐”或“抽查”，“自荐”项目排序在前。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jc w:val="both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ind w:left="-540" w:right="-650"/>
        <w:jc w:val="left"/>
        <w:textAlignment w:val="baseline"/>
        <w:rPr>
          <w:rStyle w:val="10"/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sectPr>
          <w:headerReference r:id="rId5" w:type="default"/>
          <w:pgSz w:w="16838" w:h="11905" w:orient="landscape"/>
          <w:pgMar w:top="1701" w:right="1417" w:bottom="1701" w:left="1587" w:header="851" w:footer="992" w:gutter="0"/>
          <w:lnNumType w:countBy="0"/>
          <w:cols w:space="0" w:num="1"/>
          <w:rtlGutter w:val="0"/>
          <w:vAlign w:val="top"/>
          <w:docGrid w:linePitch="312" w:charSpace="0"/>
        </w:sect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ind w:left="-540" w:right="-650"/>
        <w:jc w:val="left"/>
        <w:textAlignment w:val="baseline"/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附件3表4：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both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0"/>
          <w:szCs w:val="30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  <w:lang w:val="en-US" w:eastAsia="zh-CN" w:bidi="ar-SA"/>
        </w:rPr>
        <w:t xml:space="preserve">   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0"/>
          <w:szCs w:val="30"/>
          <w:u w:val="none"/>
          <w:lang w:val="en-US" w:eastAsia="zh-CN" w:bidi="ar-SA"/>
        </w:rPr>
        <w:t>年度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0"/>
          <w:szCs w:val="30"/>
          <w:lang w:val="en-US" w:eastAsia="zh-CN" w:bidi="ar-SA"/>
        </w:rPr>
        <w:t>莆田市“壶山杯”优质工程申报工程综合评价表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center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  <w:t>（ 市政工程）</w:t>
      </w:r>
    </w:p>
    <w:tbl>
      <w:tblPr>
        <w:tblStyle w:val="7"/>
        <w:tblW w:w="903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863"/>
        <w:gridCol w:w="1904"/>
        <w:gridCol w:w="553"/>
        <w:gridCol w:w="1070"/>
        <w:gridCol w:w="1280"/>
        <w:gridCol w:w="227"/>
        <w:gridCol w:w="1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工程名称（全称）</w:t>
            </w: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工程规模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申报单位（全称）</w:t>
            </w:r>
          </w:p>
        </w:tc>
        <w:tc>
          <w:tcPr>
            <w:tcW w:w="3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firstLine="803" w:firstLineChars="250"/>
              <w:jc w:val="both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复查日期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竣工验收时间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竣工备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案时间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参建单位（全称）</w:t>
            </w:r>
          </w:p>
        </w:tc>
        <w:tc>
          <w:tcPr>
            <w:tcW w:w="6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firstLine="803" w:firstLineChars="250"/>
              <w:jc w:val="both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监理单位（全称）</w:t>
            </w:r>
          </w:p>
        </w:tc>
        <w:tc>
          <w:tcPr>
            <w:tcW w:w="6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firstLine="803" w:firstLineChars="250"/>
              <w:jc w:val="both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建设单位（全称）</w:t>
            </w:r>
          </w:p>
        </w:tc>
        <w:tc>
          <w:tcPr>
            <w:tcW w:w="6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firstLine="803" w:firstLineChars="250"/>
              <w:jc w:val="both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存在的否决项内容</w:t>
            </w:r>
          </w:p>
        </w:tc>
        <w:tc>
          <w:tcPr>
            <w:tcW w:w="61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工程质量特色、亮点、优点与不足、问题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firstLine="643" w:firstLineChars="200"/>
              <w:jc w:val="both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 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单位工程综合评价得分值（含特色工程加分）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leftChars="-95" w:hanging="199" w:hangingChars="62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   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单位工程综合评价得分值（含特色工程加分）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u w:val="single"/>
                <w:lang w:val="en-US" w:eastAsia="zh-CN" w:bidi="ar-SA"/>
              </w:rPr>
              <w:t xml:space="preserve">      </w:t>
            </w: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单位工程综合评价得分值（含特色工程加分）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工程项目综合评价得分值（含特色工程加分）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特色工程加分</w:t>
            </w: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加分项目及加分值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累计加分值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firstLine="321" w:firstLineChars="100"/>
              <w:jc w:val="both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组长（签字）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left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组员（签字）</w:t>
            </w:r>
          </w:p>
        </w:tc>
        <w:tc>
          <w:tcPr>
            <w:tcW w:w="3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left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sectPr>
          <w:type w:val="continuous"/>
          <w:pgSz w:w="11906" w:h="16838"/>
          <w:pgMar w:top="2007" w:right="1417" w:bottom="1701" w:left="1587" w:header="851" w:footer="992" w:gutter="0"/>
          <w:lnNumType w:countBy="0"/>
          <w:cols w:space="425" w:num="1"/>
          <w:vAlign w:val="top"/>
          <w:docGrid w:linePitch="312" w:charSpace="0"/>
        </w:sect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left"/>
        <w:textAlignment w:val="baseline"/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附件3表5：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center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u w:val="none"/>
          <w:lang w:val="en-US" w:eastAsia="zh-CN" w:bidi="ar-SA"/>
        </w:rPr>
        <w:t>年度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  <w:t>莆田市“壶山杯”优质工程申报工程现场复查情况汇总表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center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  <w:t>（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u w:val="none"/>
          <w:lang w:val="en-US" w:eastAsia="zh-CN" w:bidi="ar-SA"/>
        </w:rPr>
        <w:t>市政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-6"/>
          <w:w w:val="100"/>
          <w:kern w:val="0"/>
          <w:sz w:val="32"/>
          <w:szCs w:val="32"/>
          <w:lang w:val="en-US" w:eastAsia="zh-CN" w:bidi="ar-SA"/>
        </w:rPr>
        <w:t>工程）</w:t>
      </w:r>
    </w:p>
    <w:tbl>
      <w:tblPr>
        <w:tblStyle w:val="7"/>
        <w:tblW w:w="144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319"/>
        <w:gridCol w:w="3398"/>
        <w:gridCol w:w="1980"/>
        <w:gridCol w:w="2160"/>
        <w:gridCol w:w="1788"/>
        <w:gridCol w:w="1186"/>
        <w:gridCol w:w="1095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tblHeader/>
          <w:jc w:val="center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6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工程概况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核验结果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有无  否决项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核验组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2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意见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tblHeader/>
          <w:jc w:val="center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工程名称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工程规模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工程项目质量综合评价得分（含加分）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特色工程累计加分值</w:t>
            </w: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jc w:val="both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组长（签字）</w:t>
            </w:r>
          </w:p>
        </w:tc>
        <w:tc>
          <w:tcPr>
            <w:tcW w:w="3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  <w:t>组员（签字）</w:t>
            </w:r>
          </w:p>
        </w:tc>
        <w:tc>
          <w:tcPr>
            <w:tcW w:w="7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1" w:after="0" w:afterAutospacing="1" w:line="44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Autospacing="1" w:after="312" w:afterAutospacing="1" w:line="440" w:lineRule="exact"/>
        <w:jc w:val="left"/>
        <w:textAlignment w:val="baseline"/>
        <w:rPr>
          <w:rStyle w:val="10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sectPr>
      <w:type w:val="continuous"/>
      <w:pgSz w:w="16838" w:h="11906" w:orient="landscape"/>
      <w:pgMar w:top="1587" w:right="2007" w:bottom="1417" w:left="170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left"/>
      <w:textAlignment w:val="baseline"/>
      <w:rPr>
        <w:rStyle w:val="12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widowControl/>
      <w:snapToGrid w:val="0"/>
      <w:jc w:val="left"/>
      <w:textAlignment w:val="baseline"/>
      <w:rPr>
        <w:rStyle w:val="10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pBdr>
        <w:bottom w:val="none" w:color="auto" w:sz="0" w:space="0"/>
      </w:pBdr>
      <w:snapToGrid w:val="0"/>
      <w:jc w:val="center"/>
      <w:textAlignment w:val="baseline"/>
      <w:rPr>
        <w:rStyle w:val="10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pBdr>
        <w:bottom w:val="none" w:color="auto" w:sz="0" w:space="0"/>
      </w:pBdr>
      <w:snapToGrid w:val="0"/>
      <w:jc w:val="center"/>
      <w:textAlignment w:val="baseline"/>
      <w:rPr>
        <w:rStyle w:val="10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B7454"/>
    <w:rsid w:val="06EE7972"/>
    <w:rsid w:val="097C4660"/>
    <w:rsid w:val="099B05C1"/>
    <w:rsid w:val="0A8D1357"/>
    <w:rsid w:val="0C67329A"/>
    <w:rsid w:val="0DE40111"/>
    <w:rsid w:val="1075159D"/>
    <w:rsid w:val="10C11D04"/>
    <w:rsid w:val="12612F91"/>
    <w:rsid w:val="1317148E"/>
    <w:rsid w:val="14BC1B87"/>
    <w:rsid w:val="16C75304"/>
    <w:rsid w:val="19552B32"/>
    <w:rsid w:val="19F96E40"/>
    <w:rsid w:val="1D5E1CA2"/>
    <w:rsid w:val="20837F17"/>
    <w:rsid w:val="21811AAD"/>
    <w:rsid w:val="26D35F0E"/>
    <w:rsid w:val="272F53FC"/>
    <w:rsid w:val="27A23B07"/>
    <w:rsid w:val="2967384A"/>
    <w:rsid w:val="2F6712BD"/>
    <w:rsid w:val="310F20B5"/>
    <w:rsid w:val="31935610"/>
    <w:rsid w:val="32636A61"/>
    <w:rsid w:val="344F67F1"/>
    <w:rsid w:val="35D360D4"/>
    <w:rsid w:val="36224609"/>
    <w:rsid w:val="37155FF8"/>
    <w:rsid w:val="38460321"/>
    <w:rsid w:val="3F0235E9"/>
    <w:rsid w:val="4009177E"/>
    <w:rsid w:val="40E567F4"/>
    <w:rsid w:val="44B25C25"/>
    <w:rsid w:val="45F53472"/>
    <w:rsid w:val="47BF720F"/>
    <w:rsid w:val="4AFB6C7A"/>
    <w:rsid w:val="4B5203DE"/>
    <w:rsid w:val="4C8323D1"/>
    <w:rsid w:val="4D474671"/>
    <w:rsid w:val="4D48119A"/>
    <w:rsid w:val="50DC2C87"/>
    <w:rsid w:val="528F578D"/>
    <w:rsid w:val="56C17714"/>
    <w:rsid w:val="58A54780"/>
    <w:rsid w:val="58FC6B2B"/>
    <w:rsid w:val="598D3902"/>
    <w:rsid w:val="5CE63D4D"/>
    <w:rsid w:val="5F234E9F"/>
    <w:rsid w:val="5F545AAE"/>
    <w:rsid w:val="647C3997"/>
    <w:rsid w:val="64CB4FED"/>
    <w:rsid w:val="654519F6"/>
    <w:rsid w:val="67254A6D"/>
    <w:rsid w:val="69295B2D"/>
    <w:rsid w:val="6B54458F"/>
    <w:rsid w:val="70DD1659"/>
    <w:rsid w:val="70EF081F"/>
    <w:rsid w:val="733718F8"/>
    <w:rsid w:val="76EF6402"/>
    <w:rsid w:val="7B1D64BE"/>
    <w:rsid w:val="7F8138D8"/>
    <w:rsid w:val="7F8A0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  <w:jc w:val="both"/>
      <w:textAlignment w:val="baseline"/>
    </w:p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5">
    <w:name w:val="header"/>
    <w:basedOn w:val="1"/>
    <w:link w:val="1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10"/>
    <w:link w:val="1"/>
    <w:qFormat/>
    <w:uiPriority w:val="0"/>
    <w:rPr>
      <w:color w:val="0000FF"/>
      <w:u w:val="single"/>
    </w:rPr>
  </w:style>
  <w:style w:type="character" w:customStyle="1" w:styleId="10">
    <w:name w:val="NormalCharacter"/>
    <w:link w:val="1"/>
    <w:qFormat/>
    <w:uiPriority w:val="0"/>
  </w:style>
  <w:style w:type="table" w:customStyle="1" w:styleId="11">
    <w:name w:val="TableNormal"/>
    <w:qFormat/>
    <w:uiPriority w:val="0"/>
  </w:style>
  <w:style w:type="character" w:customStyle="1" w:styleId="12">
    <w:name w:val="PageNumber"/>
    <w:basedOn w:val="10"/>
    <w:link w:val="1"/>
    <w:qFormat/>
    <w:uiPriority w:val="0"/>
  </w:style>
  <w:style w:type="character" w:customStyle="1" w:styleId="13">
    <w:name w:val="UserStyle_0"/>
    <w:basedOn w:val="10"/>
    <w:link w:val="14"/>
    <w:qFormat/>
    <w:uiPriority w:val="0"/>
    <w:rPr>
      <w:rFonts w:ascii="宋体" w:hAnsi="宋体" w:eastAsia="宋体"/>
      <w:kern w:val="0"/>
      <w:sz w:val="24"/>
      <w:szCs w:val="24"/>
    </w:rPr>
  </w:style>
  <w:style w:type="paragraph" w:customStyle="1" w:styleId="14">
    <w:name w:val="PlainText"/>
    <w:basedOn w:val="1"/>
    <w:link w:val="13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character" w:customStyle="1" w:styleId="15">
    <w:name w:val="UserStyle_1"/>
    <w:basedOn w:val="10"/>
    <w:link w:val="3"/>
    <w:semiHidden/>
    <w:qFormat/>
    <w:uiPriority w:val="0"/>
    <w:rPr>
      <w:kern w:val="2"/>
      <w:sz w:val="21"/>
      <w:szCs w:val="22"/>
    </w:rPr>
  </w:style>
  <w:style w:type="character" w:customStyle="1" w:styleId="16">
    <w:name w:val="UserStyle_2"/>
    <w:basedOn w:val="10"/>
    <w:link w:val="5"/>
    <w:semiHidden/>
    <w:qFormat/>
    <w:uiPriority w:val="0"/>
    <w:rPr>
      <w:kern w:val="2"/>
      <w:sz w:val="18"/>
      <w:szCs w:val="18"/>
    </w:rPr>
  </w:style>
  <w:style w:type="character" w:customStyle="1" w:styleId="17">
    <w:name w:val="UserStyle_3"/>
    <w:basedOn w:val="10"/>
    <w:link w:val="4"/>
    <w:semiHidden/>
    <w:qFormat/>
    <w:uiPriority w:val="0"/>
    <w:rPr>
      <w:kern w:val="2"/>
      <w:sz w:val="18"/>
      <w:szCs w:val="18"/>
    </w:rPr>
  </w:style>
  <w:style w:type="paragraph" w:customStyle="1" w:styleId="1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paragraph" w:customStyle="1" w:styleId="19">
    <w:name w:val="BodyText"/>
    <w:basedOn w:val="1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5350</Words>
  <Characters>5594</Characters>
  <TotalTime>14</TotalTime>
  <ScaleCrop>false</ScaleCrop>
  <LinksUpToDate>false</LinksUpToDate>
  <CharactersWithSpaces>6195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2021-02-26T00:22:00Z</dcterms:created>
  <dc:creator>Administrator</dc:creator>
  <cp:lastModifiedBy>圈Oo</cp:lastModifiedBy>
  <cp:lastPrinted>2022-04-06T02:03:00Z</cp:lastPrinted>
  <dcterms:modified xsi:type="dcterms:W3CDTF">2022-04-11T07:00:39Z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B2BD16A8F4B64A918794DD68FE1DF1FC</vt:lpwstr>
  </property>
</Properties>
</file>